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C17" w:rsidRPr="00EE2C17" w:rsidRDefault="00EE2C17" w:rsidP="00EE2C17">
      <w:pPr>
        <w:bidi/>
        <w:jc w:val="lowKashida"/>
        <w:rPr>
          <w:rFonts w:cs="B Nazanin"/>
          <w:b/>
          <w:bCs/>
          <w:sz w:val="28"/>
          <w:szCs w:val="28"/>
          <w:lang w:bidi="fa-IR"/>
        </w:rPr>
      </w:pPr>
      <w:proofErr w:type="gramStart"/>
      <w:r w:rsidRPr="00EE2C17">
        <w:rPr>
          <w:rFonts w:cs="B Nazanin"/>
          <w:b/>
          <w:bCs/>
          <w:sz w:val="28"/>
          <w:szCs w:val="28"/>
          <w:lang w:bidi="fa-IR"/>
        </w:rPr>
        <w:t>:</w:t>
      </w:r>
      <w:r w:rsidR="00295261" w:rsidRPr="00EE2C17">
        <w:rPr>
          <w:rFonts w:cs="B Nazanin"/>
          <w:b/>
          <w:bCs/>
          <w:sz w:val="28"/>
          <w:szCs w:val="28"/>
          <w:lang w:bidi="fa-IR"/>
        </w:rPr>
        <w:t>G</w:t>
      </w:r>
      <w:proofErr w:type="gramEnd"/>
      <w:r w:rsidR="00295261" w:rsidRPr="00EE2C17">
        <w:rPr>
          <w:rFonts w:cs="B Nazanin"/>
          <w:b/>
          <w:bCs/>
          <w:sz w:val="28"/>
          <w:szCs w:val="28"/>
          <w:lang w:bidi="fa-IR"/>
        </w:rPr>
        <w:t>102</w:t>
      </w:r>
      <w:r w:rsidR="00295261" w:rsidRPr="00EE2C17">
        <w:rPr>
          <w:rFonts w:cs="B Nazanin" w:hint="cs"/>
          <w:b/>
          <w:bCs/>
          <w:sz w:val="28"/>
          <w:szCs w:val="28"/>
          <w:rtl/>
          <w:lang w:bidi="fa-IR"/>
        </w:rPr>
        <w:t xml:space="preserve"> </w:t>
      </w:r>
      <w:r w:rsidRPr="00EE2C17">
        <w:rPr>
          <w:rFonts w:cs="B Nazanin" w:hint="cs"/>
          <w:b/>
          <w:bCs/>
          <w:sz w:val="28"/>
          <w:szCs w:val="28"/>
          <w:rtl/>
          <w:lang w:bidi="fa-IR"/>
        </w:rPr>
        <w:t>تأ</w:t>
      </w:r>
      <w:r w:rsidR="00295261" w:rsidRPr="00EE2C17">
        <w:rPr>
          <w:rFonts w:cs="B Nazanin" w:hint="cs"/>
          <w:b/>
          <w:bCs/>
          <w:sz w:val="28"/>
          <w:szCs w:val="28"/>
          <w:rtl/>
          <w:lang w:bidi="fa-IR"/>
        </w:rPr>
        <w:t xml:space="preserve">کید بر لزوم استفاده از تعاریف برای مخفف ها </w:t>
      </w:r>
    </w:p>
    <w:p w:rsidR="005D483A" w:rsidRPr="005D483A" w:rsidRDefault="00295261" w:rsidP="00EE2C17">
      <w:pPr>
        <w:bidi/>
        <w:jc w:val="lowKashida"/>
        <w:rPr>
          <w:rFonts w:cs="B Nazanin"/>
          <w:sz w:val="28"/>
          <w:szCs w:val="28"/>
          <w:lang w:bidi="fa-IR"/>
        </w:rPr>
      </w:pPr>
      <w:r>
        <w:rPr>
          <w:rFonts w:cs="B Nazanin" w:hint="cs"/>
          <w:sz w:val="28"/>
          <w:szCs w:val="28"/>
          <w:rtl/>
          <w:lang w:bidi="fa-IR"/>
        </w:rPr>
        <w:t xml:space="preserve">هدف این روش این است که برای قابل فهم تر شدن مخفف ها اطلاعاتی درباره آن ها به کاربران ارائه شود. مخفف ها یک قالب کوتاه شده ای از کلمات، عبارات یا اسامی هستند. برای تعریف مخفف ها می بایست شکل اصلی کلمات، عبارات و یا اسامی در متن قید شود. اسامی، کلمات یا عبارات در زبان گوناگونی به اشکال مختلف به طور مخفف استفاده قرار می گیرند. برای مثال جهت استفاده از مخففات در زبان انگلیسی با استفاده در زبان لاتین متفاوت است. اما در برخی از موارد پشتوانه اطلاعاتی مشترک این دو زبان به لحاظ معنایی منجر می شود که مخفف های برخی کلمات در این دو زبان مشابه یکدیگر باشد. این امر کمک به سزایی می کند که کاربران راحت تر بتوانند نسبت به معنای واژگان اختصار شده یا مخفف شده آگاهی پیدا کنند. برای مثال </w:t>
      </w:r>
      <w:r>
        <w:rPr>
          <w:rFonts w:cs="B Nazanin"/>
          <w:sz w:val="28"/>
          <w:szCs w:val="28"/>
          <w:lang w:bidi="fa-IR"/>
        </w:rPr>
        <w:t>a.m.</w:t>
      </w:r>
      <w:r>
        <w:rPr>
          <w:rFonts w:cs="B Nazanin" w:hint="cs"/>
          <w:sz w:val="28"/>
          <w:szCs w:val="28"/>
          <w:rtl/>
          <w:lang w:bidi="fa-IR"/>
        </w:rPr>
        <w:t xml:space="preserve"> و </w:t>
      </w:r>
      <w:r>
        <w:rPr>
          <w:rFonts w:cs="B Nazanin"/>
          <w:sz w:val="28"/>
          <w:szCs w:val="28"/>
          <w:lang w:bidi="fa-IR"/>
        </w:rPr>
        <w:t>p.m.</w:t>
      </w:r>
      <w:r>
        <w:rPr>
          <w:rFonts w:cs="B Nazanin" w:hint="cs"/>
          <w:sz w:val="28"/>
          <w:szCs w:val="28"/>
          <w:rtl/>
          <w:lang w:bidi="fa-IR"/>
        </w:rPr>
        <w:t xml:space="preserve"> برای نشان دادن قسمت های شبانه روز استفاده می شوند برگرفته از عبارت لاتین </w:t>
      </w:r>
      <w:r>
        <w:rPr>
          <w:rFonts w:cs="B Nazanin"/>
          <w:sz w:val="28"/>
          <w:szCs w:val="28"/>
          <w:lang w:bidi="fa-IR"/>
        </w:rPr>
        <w:t xml:space="preserve"> ante meridiem</w:t>
      </w:r>
      <w:r>
        <w:rPr>
          <w:rFonts w:cs="B Nazanin" w:hint="cs"/>
          <w:sz w:val="28"/>
          <w:szCs w:val="28"/>
          <w:rtl/>
          <w:lang w:bidi="fa-IR"/>
        </w:rPr>
        <w:t xml:space="preserve"> و</w:t>
      </w:r>
      <w:r>
        <w:rPr>
          <w:rFonts w:cs="B Nazanin"/>
          <w:sz w:val="28"/>
          <w:szCs w:val="28"/>
          <w:lang w:bidi="fa-IR"/>
        </w:rPr>
        <w:t xml:space="preserve"> post meridiem</w:t>
      </w:r>
      <w:r>
        <w:rPr>
          <w:rFonts w:cs="B Nazanin" w:hint="cs"/>
          <w:sz w:val="28"/>
          <w:szCs w:val="28"/>
          <w:rtl/>
          <w:lang w:bidi="fa-IR"/>
        </w:rPr>
        <w:t xml:space="preserve"> است و یا عبارت </w:t>
      </w:r>
      <w:r>
        <w:rPr>
          <w:rFonts w:cs="B Nazanin"/>
          <w:sz w:val="28"/>
          <w:szCs w:val="28"/>
          <w:lang w:bidi="fa-IR"/>
        </w:rPr>
        <w:t>e.g.</w:t>
      </w:r>
      <w:r>
        <w:rPr>
          <w:rFonts w:cs="B Nazanin" w:hint="cs"/>
          <w:sz w:val="28"/>
          <w:szCs w:val="28"/>
          <w:rtl/>
          <w:lang w:bidi="fa-IR"/>
        </w:rPr>
        <w:t xml:space="preserve"> که جهت مثال زدن استفاده می شود برگرفته از عبارت لاتین </w:t>
      </w:r>
      <w:r>
        <w:rPr>
          <w:rFonts w:cs="B Nazanin"/>
          <w:sz w:val="28"/>
          <w:szCs w:val="28"/>
          <w:lang w:bidi="fa-IR"/>
        </w:rPr>
        <w:t>exempli gratia</w:t>
      </w:r>
      <w:r>
        <w:rPr>
          <w:rFonts w:cs="B Nazanin" w:hint="cs"/>
          <w:sz w:val="28"/>
          <w:szCs w:val="28"/>
          <w:rtl/>
          <w:lang w:bidi="fa-IR"/>
        </w:rPr>
        <w:t xml:space="preserve"> می باشد. مخفف </w:t>
      </w:r>
      <w:proofErr w:type="spellStart"/>
      <w:r>
        <w:rPr>
          <w:rFonts w:cs="B Nazanin"/>
          <w:sz w:val="28"/>
          <w:szCs w:val="28"/>
          <w:lang w:bidi="fa-IR"/>
        </w:rPr>
        <w:t>cf</w:t>
      </w:r>
      <w:proofErr w:type="spellEnd"/>
      <w:r>
        <w:rPr>
          <w:rFonts w:cs="B Nazanin" w:hint="cs"/>
          <w:sz w:val="28"/>
          <w:szCs w:val="28"/>
          <w:rtl/>
          <w:lang w:bidi="fa-IR"/>
        </w:rPr>
        <w:t xml:space="preserve"> به معنای مقایسه برگرفته از عبارات لاتین </w:t>
      </w:r>
      <w:r>
        <w:rPr>
          <w:rFonts w:cs="B Nazanin"/>
          <w:sz w:val="28"/>
          <w:szCs w:val="28"/>
          <w:lang w:bidi="fa-IR"/>
        </w:rPr>
        <w:t>confer</w:t>
      </w:r>
      <w:r>
        <w:rPr>
          <w:rFonts w:cs="B Nazanin" w:hint="cs"/>
          <w:sz w:val="28"/>
          <w:szCs w:val="28"/>
          <w:rtl/>
          <w:lang w:bidi="fa-IR"/>
        </w:rPr>
        <w:t xml:space="preserve"> و </w:t>
      </w:r>
      <w:proofErr w:type="spellStart"/>
      <w:r>
        <w:rPr>
          <w:rFonts w:cs="B Nazanin"/>
          <w:sz w:val="28"/>
          <w:szCs w:val="28"/>
          <w:lang w:bidi="fa-IR"/>
        </w:rPr>
        <w:t>conferatur</w:t>
      </w:r>
      <w:proofErr w:type="spellEnd"/>
      <w:r>
        <w:rPr>
          <w:rFonts w:cs="B Nazanin" w:hint="cs"/>
          <w:sz w:val="28"/>
          <w:szCs w:val="28"/>
          <w:rtl/>
          <w:lang w:bidi="fa-IR"/>
        </w:rPr>
        <w:t xml:space="preserve"> می باشد. در برخی از اسناد خصوصا اسناد فنی که برخی از مخفف ها مصطلح شده  به دلیل فراگیر بودن این کلمات می توان از تعریف این کلمات صرف نظر نمود.</w:t>
      </w:r>
    </w:p>
    <w:p w:rsidR="00EE2C17" w:rsidRPr="00EE2C17" w:rsidRDefault="00EE2C17" w:rsidP="00EE2C17">
      <w:pPr>
        <w:bidi/>
        <w:spacing w:after="0" w:line="360" w:lineRule="auto"/>
        <w:jc w:val="both"/>
        <w:rPr>
          <w:rFonts w:cs="B Nazanin"/>
          <w:b/>
          <w:bCs/>
          <w:sz w:val="28"/>
          <w:szCs w:val="28"/>
          <w:lang w:bidi="fa-IR"/>
        </w:rPr>
      </w:pPr>
      <w:proofErr w:type="gramStart"/>
      <w:r w:rsidRPr="00EE2C17">
        <w:rPr>
          <w:rFonts w:cs="B Nazanin"/>
          <w:b/>
          <w:bCs/>
          <w:sz w:val="28"/>
          <w:szCs w:val="28"/>
          <w:lang w:bidi="fa-IR"/>
        </w:rPr>
        <w:t>:</w:t>
      </w:r>
      <w:r w:rsidR="005D483A" w:rsidRPr="00EE2C17">
        <w:rPr>
          <w:rFonts w:cs="B Nazanin"/>
          <w:b/>
          <w:bCs/>
          <w:sz w:val="28"/>
          <w:szCs w:val="28"/>
          <w:lang w:bidi="fa-IR"/>
        </w:rPr>
        <w:t>G</w:t>
      </w:r>
      <w:proofErr w:type="gramEnd"/>
      <w:r w:rsidR="005D483A" w:rsidRPr="00EE2C17">
        <w:rPr>
          <w:rFonts w:cs="B Nazanin"/>
          <w:b/>
          <w:bCs/>
          <w:sz w:val="28"/>
          <w:szCs w:val="28"/>
          <w:lang w:bidi="fa-IR"/>
        </w:rPr>
        <w:t>55</w:t>
      </w:r>
      <w:r w:rsidR="005D483A" w:rsidRPr="00EE2C17">
        <w:rPr>
          <w:rFonts w:cs="B Nazanin" w:hint="cs"/>
          <w:b/>
          <w:bCs/>
          <w:sz w:val="28"/>
          <w:szCs w:val="28"/>
          <w:rtl/>
          <w:lang w:bidi="fa-IR"/>
        </w:rPr>
        <w:t xml:space="preserve"> </w:t>
      </w:r>
      <w:r w:rsidRPr="00EE2C17">
        <w:rPr>
          <w:rFonts w:cs="B Nazanin" w:hint="cs"/>
          <w:b/>
          <w:bCs/>
          <w:sz w:val="28"/>
          <w:szCs w:val="28"/>
          <w:rtl/>
          <w:lang w:bidi="fa-IR"/>
        </w:rPr>
        <w:t>ایجاد لینک بر روی تعاریف</w:t>
      </w:r>
    </w:p>
    <w:p w:rsidR="005D483A" w:rsidRDefault="005D483A" w:rsidP="00EE2C17">
      <w:pPr>
        <w:bidi/>
        <w:spacing w:after="0"/>
        <w:jc w:val="both"/>
        <w:rPr>
          <w:rFonts w:cs="B Nazanin"/>
          <w:sz w:val="28"/>
          <w:szCs w:val="28"/>
          <w:lang w:bidi="fa-IR"/>
        </w:rPr>
      </w:pPr>
      <w:r>
        <w:rPr>
          <w:rFonts w:cs="B Nazanin" w:hint="cs"/>
          <w:sz w:val="28"/>
          <w:szCs w:val="28"/>
          <w:rtl/>
          <w:lang w:bidi="fa-IR"/>
        </w:rPr>
        <w:t xml:space="preserve"> این دستورالعمل بیان می کند برای ارائه بهتر تعاریفی از کلمات، عبارات و یا صفات مختلف باید تعریف را در یک صفحه دیگری ایجاد کرد و ما بین اصطلاح، عبارت و یا کلمه ای که نیاز به تعریف یا توصیف بیشتر دارد لینک یا ارتباطی برقرار نمود. این لینک یا پیوند باید تمامی گزینه های توسعه دسترسی را داشته باشد و برای افراد کم توان قابل شناسایی باشد، تا کاربر بتواند به راحتی لینک مورد نظر را انتخاب کند و به طور صریح تعریف مورد نظرش را مشاهده کند و پس از مشاهده تعریف به صورت بسیار ساده با استفاده از قدرت کاربری که در اختیار دارد به متن اصلی و قسمتی که آن اصطلاح غیر معمول وجود داشت برگردد.</w:t>
      </w:r>
    </w:p>
    <w:p w:rsidR="00EE2C17" w:rsidRPr="00EE2C17" w:rsidRDefault="002B2E3B" w:rsidP="00EE2C17">
      <w:pPr>
        <w:bidi/>
        <w:jc w:val="lowKashida"/>
        <w:rPr>
          <w:rFonts w:cs="B Nazanin"/>
          <w:b/>
          <w:bCs/>
          <w:sz w:val="28"/>
          <w:szCs w:val="28"/>
          <w:rtl/>
          <w:lang w:bidi="fa-IR"/>
        </w:rPr>
      </w:pPr>
      <w:r w:rsidRPr="00EE2C17">
        <w:rPr>
          <w:rFonts w:cs="B Nazanin"/>
          <w:b/>
          <w:bCs/>
          <w:sz w:val="28"/>
          <w:szCs w:val="28"/>
          <w:lang w:bidi="fa-IR"/>
        </w:rPr>
        <w:t>H60</w:t>
      </w:r>
      <w:r w:rsidR="00EE2C17" w:rsidRPr="00EE2C17">
        <w:rPr>
          <w:rFonts w:cs="B Nazanin" w:hint="cs"/>
          <w:b/>
          <w:bCs/>
          <w:sz w:val="28"/>
          <w:szCs w:val="28"/>
          <w:rtl/>
          <w:lang w:bidi="fa-IR"/>
        </w:rPr>
        <w:t>: ایجاد پیوند به یک واژه نامه</w:t>
      </w:r>
    </w:p>
    <w:p w:rsidR="00995584" w:rsidRDefault="002B2E3B" w:rsidP="00EE2C17">
      <w:pPr>
        <w:bidi/>
        <w:jc w:val="lowKashida"/>
        <w:rPr>
          <w:rFonts w:cs="B Nazanin"/>
          <w:sz w:val="28"/>
          <w:szCs w:val="28"/>
          <w:rtl/>
          <w:lang w:bidi="fa-IR"/>
        </w:rPr>
      </w:pPr>
      <w:r>
        <w:rPr>
          <w:rFonts w:cs="B Nazanin" w:hint="cs"/>
          <w:sz w:val="28"/>
          <w:szCs w:val="28"/>
          <w:rtl/>
          <w:lang w:bidi="fa-IR"/>
        </w:rPr>
        <w:t>هدف این روش این است که زمانی که تعاریفی می بایست در محتوا تعریف شود،</w:t>
      </w:r>
      <w:r w:rsidR="00295261" w:rsidRPr="00295261">
        <w:rPr>
          <w:rFonts w:cs="B Nazanin" w:hint="cs"/>
          <w:sz w:val="28"/>
          <w:szCs w:val="28"/>
          <w:rtl/>
          <w:lang w:bidi="fa-IR"/>
        </w:rPr>
        <w:t xml:space="preserve"> </w:t>
      </w:r>
      <w:r w:rsidR="00295261">
        <w:rPr>
          <w:rFonts w:cs="B Nazanin" w:hint="cs"/>
          <w:sz w:val="28"/>
          <w:szCs w:val="28"/>
          <w:rtl/>
          <w:lang w:bidi="fa-IR"/>
        </w:rPr>
        <w:t>مکانیسمی را فراهم کند که کاربر بتواند به یک واژه نامه دسترسی پیدا کند</w:t>
      </w:r>
      <w:r w:rsidR="00295261">
        <w:rPr>
          <w:rFonts w:cs="B Nazanin"/>
          <w:sz w:val="28"/>
          <w:szCs w:val="28"/>
          <w:lang w:bidi="fa-IR"/>
        </w:rPr>
        <w:t>.</w:t>
      </w:r>
      <w:r>
        <w:rPr>
          <w:rFonts w:cs="B Nazanin" w:hint="cs"/>
          <w:sz w:val="28"/>
          <w:szCs w:val="28"/>
          <w:rtl/>
          <w:lang w:bidi="fa-IR"/>
        </w:rPr>
        <w:t xml:space="preserve"> بر اساس این روش می شود از صفحه لغت نامه جداگانه ای استفاده کرد. این صفحه لغت نامه با استفاده از عنصر </w:t>
      </w:r>
      <w:r>
        <w:rPr>
          <w:rFonts w:cs="B Nazanin"/>
          <w:sz w:val="28"/>
          <w:szCs w:val="28"/>
          <w:lang w:bidi="fa-IR"/>
        </w:rPr>
        <w:t>link</w:t>
      </w:r>
      <w:r>
        <w:rPr>
          <w:rFonts w:cs="B Nazanin" w:hint="cs"/>
          <w:sz w:val="28"/>
          <w:szCs w:val="28"/>
          <w:rtl/>
          <w:lang w:bidi="fa-IR"/>
        </w:rPr>
        <w:t xml:space="preserve"> تگ </w:t>
      </w:r>
      <w:r>
        <w:rPr>
          <w:rFonts w:cs="B Nazanin"/>
          <w:sz w:val="28"/>
          <w:szCs w:val="28"/>
          <w:lang w:bidi="fa-IR"/>
        </w:rPr>
        <w:t>head</w:t>
      </w:r>
      <w:r>
        <w:rPr>
          <w:rFonts w:cs="B Nazanin" w:hint="cs"/>
          <w:sz w:val="28"/>
          <w:szCs w:val="28"/>
          <w:rtl/>
          <w:lang w:bidi="fa-IR"/>
        </w:rPr>
        <w:t xml:space="preserve"> به صفحه محتوا متصل شود و می شود </w:t>
      </w:r>
      <w:r>
        <w:rPr>
          <w:rFonts w:cs="B Nazanin" w:hint="cs"/>
          <w:sz w:val="28"/>
          <w:szCs w:val="28"/>
          <w:rtl/>
          <w:lang w:bidi="fa-IR"/>
        </w:rPr>
        <w:lastRenderedPageBreak/>
        <w:t xml:space="preserve">صفت </w:t>
      </w:r>
      <w:r>
        <w:rPr>
          <w:rFonts w:cs="B Nazanin"/>
          <w:sz w:val="28"/>
          <w:szCs w:val="28"/>
          <w:lang w:bidi="fa-IR"/>
        </w:rPr>
        <w:t>r</w:t>
      </w:r>
      <w:r w:rsidR="00295261">
        <w:rPr>
          <w:rFonts w:cs="B Nazanin"/>
          <w:sz w:val="28"/>
          <w:szCs w:val="28"/>
          <w:lang w:bidi="fa-IR"/>
        </w:rPr>
        <w:t>o</w:t>
      </w:r>
      <w:r>
        <w:rPr>
          <w:rFonts w:cs="B Nazanin"/>
          <w:sz w:val="28"/>
          <w:szCs w:val="28"/>
          <w:lang w:bidi="fa-IR"/>
        </w:rPr>
        <w:t>l</w:t>
      </w:r>
      <w:r w:rsidR="00295261">
        <w:rPr>
          <w:rFonts w:cs="B Nazanin"/>
          <w:sz w:val="28"/>
          <w:szCs w:val="28"/>
          <w:lang w:bidi="fa-IR"/>
        </w:rPr>
        <w:t>e</w:t>
      </w:r>
      <w:r>
        <w:rPr>
          <w:rFonts w:cs="B Nazanin" w:hint="cs"/>
          <w:sz w:val="28"/>
          <w:szCs w:val="28"/>
          <w:rtl/>
          <w:lang w:bidi="fa-IR"/>
        </w:rPr>
        <w:t xml:space="preserve"> عنصر </w:t>
      </w:r>
      <w:r>
        <w:rPr>
          <w:rFonts w:cs="B Nazanin"/>
          <w:sz w:val="28"/>
          <w:szCs w:val="28"/>
          <w:lang w:bidi="fa-IR"/>
        </w:rPr>
        <w:t>link</w:t>
      </w:r>
      <w:r>
        <w:rPr>
          <w:rFonts w:cs="B Nazanin" w:hint="cs"/>
          <w:sz w:val="28"/>
          <w:szCs w:val="28"/>
          <w:rtl/>
          <w:lang w:bidi="fa-IR"/>
        </w:rPr>
        <w:t xml:space="preserve"> را به نام </w:t>
      </w:r>
      <w:r>
        <w:rPr>
          <w:rFonts w:cs="B Nazanin"/>
          <w:sz w:val="28"/>
          <w:szCs w:val="28"/>
          <w:lang w:bidi="fa-IR"/>
        </w:rPr>
        <w:t>“glossary”</w:t>
      </w:r>
      <w:r>
        <w:rPr>
          <w:rFonts w:cs="B Nazanin" w:hint="cs"/>
          <w:sz w:val="28"/>
          <w:szCs w:val="28"/>
          <w:rtl/>
          <w:lang w:bidi="fa-IR"/>
        </w:rPr>
        <w:t xml:space="preserve"> مقدار دهی نمود و صفت </w:t>
      </w:r>
      <w:proofErr w:type="spellStart"/>
      <w:r>
        <w:rPr>
          <w:rFonts w:cs="B Nazanin"/>
          <w:sz w:val="28"/>
          <w:szCs w:val="28"/>
          <w:lang w:bidi="fa-IR"/>
        </w:rPr>
        <w:t>href</w:t>
      </w:r>
      <w:proofErr w:type="spellEnd"/>
      <w:r>
        <w:rPr>
          <w:rFonts w:cs="B Nazanin" w:hint="cs"/>
          <w:sz w:val="28"/>
          <w:szCs w:val="28"/>
          <w:rtl/>
          <w:lang w:bidi="fa-IR"/>
        </w:rPr>
        <w:t xml:space="preserve"> را با آدرس صفحه</w:t>
      </w:r>
      <w:r w:rsidR="00295261">
        <w:rPr>
          <w:rFonts w:cs="B Nazanin"/>
          <w:sz w:val="28"/>
          <w:szCs w:val="28"/>
          <w:lang w:bidi="fa-IR"/>
        </w:rPr>
        <w:t xml:space="preserve"> </w:t>
      </w:r>
      <w:r>
        <w:rPr>
          <w:rFonts w:cs="B Nazanin" w:hint="cs"/>
          <w:sz w:val="28"/>
          <w:szCs w:val="28"/>
          <w:rtl/>
          <w:lang w:bidi="fa-IR"/>
        </w:rPr>
        <w:t xml:space="preserve"> </w:t>
      </w:r>
      <w:r w:rsidR="00295261">
        <w:rPr>
          <w:rFonts w:cs="B Nazanin" w:hint="cs"/>
          <w:sz w:val="28"/>
          <w:szCs w:val="28"/>
          <w:rtl/>
          <w:lang w:bidi="fa-IR"/>
        </w:rPr>
        <w:t xml:space="preserve">وب </w:t>
      </w:r>
      <w:r>
        <w:rPr>
          <w:rFonts w:cs="B Nazanin" w:hint="cs"/>
          <w:sz w:val="28"/>
          <w:szCs w:val="28"/>
          <w:rtl/>
          <w:lang w:bidi="fa-IR"/>
        </w:rPr>
        <w:t>لغت نامه مقدار دهی نمود. در این صورت عامل کاربری می تواند به راحتی و به سرعت به صفحه لغت نامه متصل گردد.</w:t>
      </w:r>
    </w:p>
    <w:p w:rsidR="00EE2C17" w:rsidRPr="00EE2C17" w:rsidRDefault="002B2E3B" w:rsidP="00EE2C17">
      <w:pPr>
        <w:bidi/>
        <w:jc w:val="lowKashida"/>
        <w:rPr>
          <w:rFonts w:cs="B Nazanin"/>
          <w:b/>
          <w:bCs/>
          <w:sz w:val="28"/>
          <w:szCs w:val="28"/>
          <w:rtl/>
          <w:lang w:bidi="fa-IR"/>
        </w:rPr>
      </w:pPr>
      <w:r w:rsidRPr="00EE2C17">
        <w:rPr>
          <w:rFonts w:cs="B Nazanin"/>
          <w:b/>
          <w:bCs/>
          <w:sz w:val="28"/>
          <w:szCs w:val="28"/>
          <w:lang w:bidi="fa-IR"/>
        </w:rPr>
        <w:t>G97</w:t>
      </w:r>
      <w:r w:rsidR="00EE2C17" w:rsidRPr="00EE2C17">
        <w:rPr>
          <w:rFonts w:cs="B Nazanin" w:hint="cs"/>
          <w:b/>
          <w:bCs/>
          <w:sz w:val="28"/>
          <w:szCs w:val="28"/>
          <w:rtl/>
          <w:lang w:bidi="fa-IR"/>
        </w:rPr>
        <w:t xml:space="preserve">: </w:t>
      </w:r>
      <w:r w:rsidRPr="00EE2C17">
        <w:rPr>
          <w:rFonts w:cs="B Nazanin" w:hint="cs"/>
          <w:b/>
          <w:bCs/>
          <w:sz w:val="28"/>
          <w:szCs w:val="28"/>
          <w:rtl/>
          <w:lang w:bidi="fa-IR"/>
        </w:rPr>
        <w:t>ایجاد تع</w:t>
      </w:r>
      <w:r w:rsidR="00EE2C17" w:rsidRPr="00EE2C17">
        <w:rPr>
          <w:rFonts w:cs="B Nazanin" w:hint="cs"/>
          <w:b/>
          <w:bCs/>
          <w:sz w:val="28"/>
          <w:szCs w:val="28"/>
          <w:rtl/>
          <w:lang w:bidi="fa-IR"/>
        </w:rPr>
        <w:t>اریف قبل از استفاده از مخففات</w:t>
      </w:r>
    </w:p>
    <w:p w:rsidR="002B2E3B" w:rsidRDefault="002B2E3B" w:rsidP="00EE2C17">
      <w:pPr>
        <w:bidi/>
        <w:jc w:val="lowKashida"/>
        <w:rPr>
          <w:rFonts w:cs="B Nazanin"/>
          <w:sz w:val="28"/>
          <w:szCs w:val="28"/>
          <w:rtl/>
          <w:lang w:bidi="fa-IR"/>
        </w:rPr>
      </w:pPr>
      <w:r>
        <w:rPr>
          <w:rFonts w:cs="B Nazanin" w:hint="cs"/>
          <w:sz w:val="28"/>
          <w:szCs w:val="28"/>
          <w:rtl/>
          <w:lang w:bidi="fa-IR"/>
        </w:rPr>
        <w:t>هدف این روش این است که مکانیسمی را فراهم کند که کاربران بتوانند قبل از خواندن مخفف فایل بلند توضیح داده شده</w:t>
      </w:r>
      <w:r w:rsidR="00883312">
        <w:rPr>
          <w:rFonts w:cs="B Nazanin" w:hint="cs"/>
          <w:sz w:val="28"/>
          <w:szCs w:val="28"/>
          <w:rtl/>
          <w:lang w:bidi="fa-IR"/>
        </w:rPr>
        <w:t xml:space="preserve"> یا</w:t>
      </w:r>
      <w:r>
        <w:rPr>
          <w:rFonts w:cs="B Nazanin" w:hint="cs"/>
          <w:sz w:val="28"/>
          <w:szCs w:val="28"/>
          <w:rtl/>
          <w:lang w:bidi="fa-IR"/>
        </w:rPr>
        <w:t xml:space="preserve"> کلمات </w:t>
      </w:r>
      <w:r w:rsidR="00883312">
        <w:rPr>
          <w:rFonts w:cs="B Nazanin" w:hint="cs"/>
          <w:sz w:val="28"/>
          <w:szCs w:val="28"/>
          <w:rtl/>
          <w:lang w:bidi="fa-IR"/>
        </w:rPr>
        <w:t>بلند مبتنی بر آن ها را پیدا کنند. یا بتوانند با استفاده از این روش معنای مخففات را راحت تر جستجو نمایند. در زبان انگلیسی قبل از نوشتن مخفف کلمات بزرگ و یا اسامی، فرم بلند اسامی را ذکر می کنند. در این صورت خواننده راحت تر می تواند هنگام خواندن مخفف ها معنی آن ها را درک کند. شاید در زبان های دیگر روش متفاوتی بر</w:t>
      </w:r>
      <w:r w:rsidR="00295261">
        <w:rPr>
          <w:rFonts w:cs="B Nazanin" w:hint="cs"/>
          <w:sz w:val="28"/>
          <w:szCs w:val="28"/>
          <w:rtl/>
          <w:lang w:bidi="fa-IR"/>
        </w:rPr>
        <w:t>ا</w:t>
      </w:r>
      <w:r w:rsidR="00883312">
        <w:rPr>
          <w:rFonts w:cs="B Nazanin" w:hint="cs"/>
          <w:sz w:val="28"/>
          <w:szCs w:val="28"/>
          <w:rtl/>
          <w:lang w:bidi="fa-IR"/>
        </w:rPr>
        <w:t xml:space="preserve">ی تعریف مخففات مورد استفاده قرار گیرد. آن چه که در مورد مخفف ها باید به آن توجه کرد این نکته است که مخفف ها نیاز دارند در بخشی از متن شرح داده بشوند. </w:t>
      </w:r>
    </w:p>
    <w:p w:rsidR="00EE2C17" w:rsidRPr="00EE2C17" w:rsidRDefault="00883312" w:rsidP="00EE2C17">
      <w:pPr>
        <w:bidi/>
        <w:spacing w:line="240" w:lineRule="auto"/>
        <w:jc w:val="lowKashida"/>
        <w:rPr>
          <w:rFonts w:cs="B Nazanin"/>
          <w:b/>
          <w:bCs/>
          <w:sz w:val="28"/>
          <w:szCs w:val="28"/>
          <w:rtl/>
          <w:lang w:bidi="fa-IR"/>
        </w:rPr>
      </w:pPr>
      <w:r w:rsidRPr="00EE2C17">
        <w:rPr>
          <w:rFonts w:cs="B Nazanin"/>
          <w:b/>
          <w:bCs/>
          <w:sz w:val="28"/>
          <w:szCs w:val="28"/>
          <w:lang w:bidi="fa-IR"/>
        </w:rPr>
        <w:t>H28</w:t>
      </w:r>
      <w:r w:rsidR="00EE2C17" w:rsidRPr="00EE2C17">
        <w:rPr>
          <w:rFonts w:cs="B Nazanin" w:hint="cs"/>
          <w:b/>
          <w:bCs/>
          <w:sz w:val="28"/>
          <w:szCs w:val="28"/>
          <w:rtl/>
          <w:lang w:bidi="fa-IR"/>
        </w:rPr>
        <w:t xml:space="preserve">: </w:t>
      </w:r>
      <w:r w:rsidRPr="00EE2C17">
        <w:rPr>
          <w:rFonts w:cs="B Nazanin" w:hint="cs"/>
          <w:b/>
          <w:bCs/>
          <w:sz w:val="28"/>
          <w:szCs w:val="28"/>
          <w:rtl/>
          <w:lang w:bidi="fa-IR"/>
        </w:rPr>
        <w:t>ایجاد تعریف برای مخفف ها با استفاده از عنصر</w:t>
      </w:r>
      <w:proofErr w:type="spellStart"/>
      <w:r w:rsidRPr="00EE2C17">
        <w:rPr>
          <w:rFonts w:cs="B Nazanin"/>
          <w:b/>
          <w:bCs/>
          <w:sz w:val="28"/>
          <w:szCs w:val="28"/>
          <w:lang w:bidi="fa-IR"/>
        </w:rPr>
        <w:t>abbr</w:t>
      </w:r>
      <w:proofErr w:type="spellEnd"/>
      <w:r w:rsidRPr="00EE2C17">
        <w:rPr>
          <w:rFonts w:cs="B Nazanin"/>
          <w:b/>
          <w:bCs/>
          <w:sz w:val="28"/>
          <w:szCs w:val="28"/>
          <w:lang w:bidi="fa-IR"/>
        </w:rPr>
        <w:t xml:space="preserve"> </w:t>
      </w:r>
    </w:p>
    <w:p w:rsidR="00883312" w:rsidRDefault="00883312" w:rsidP="00EE2C17">
      <w:pPr>
        <w:bidi/>
        <w:spacing w:line="240" w:lineRule="auto"/>
        <w:jc w:val="lowKashida"/>
        <w:rPr>
          <w:rFonts w:cs="B Nazanin"/>
          <w:sz w:val="28"/>
          <w:szCs w:val="28"/>
          <w:rtl/>
          <w:lang w:bidi="fa-IR"/>
        </w:rPr>
      </w:pPr>
      <w:r>
        <w:rPr>
          <w:rFonts w:cs="B Nazanin" w:hint="cs"/>
          <w:sz w:val="28"/>
          <w:szCs w:val="28"/>
          <w:rtl/>
          <w:lang w:bidi="fa-IR"/>
        </w:rPr>
        <w:t xml:space="preserve">هدف این روش این است که برای مخفف ها با استفاده از عنصر </w:t>
      </w:r>
      <w:proofErr w:type="spellStart"/>
      <w:r>
        <w:rPr>
          <w:rFonts w:cs="B Nazanin"/>
          <w:sz w:val="28"/>
          <w:szCs w:val="28"/>
          <w:lang w:bidi="fa-IR"/>
        </w:rPr>
        <w:t>abbr</w:t>
      </w:r>
      <w:proofErr w:type="spellEnd"/>
      <w:r>
        <w:rPr>
          <w:rFonts w:cs="B Nazanin" w:hint="cs"/>
          <w:sz w:val="28"/>
          <w:szCs w:val="28"/>
          <w:rtl/>
          <w:lang w:bidi="fa-IR"/>
        </w:rPr>
        <w:t xml:space="preserve"> تعریفی ارائه دهد. با استفاده از این عنصر می توان برای هر نوع مخفف، متضاد یا مترادف کلماتی در نسخه </w:t>
      </w:r>
      <w:r>
        <w:rPr>
          <w:rFonts w:cs="B Nazanin"/>
          <w:sz w:val="28"/>
          <w:szCs w:val="28"/>
          <w:lang w:bidi="fa-IR"/>
        </w:rPr>
        <w:t>4.0</w:t>
      </w:r>
      <w:r>
        <w:rPr>
          <w:rFonts w:cs="B Nazanin" w:hint="cs"/>
          <w:sz w:val="28"/>
          <w:szCs w:val="28"/>
          <w:rtl/>
          <w:lang w:bidi="fa-IR"/>
        </w:rPr>
        <w:t xml:space="preserve"> زبان </w:t>
      </w:r>
      <w:r>
        <w:rPr>
          <w:rFonts w:cs="B Nazanin"/>
          <w:sz w:val="28"/>
          <w:szCs w:val="28"/>
          <w:lang w:bidi="fa-IR"/>
        </w:rPr>
        <w:t>HTML</w:t>
      </w:r>
      <w:r>
        <w:rPr>
          <w:rFonts w:cs="B Nazanin" w:hint="cs"/>
          <w:sz w:val="28"/>
          <w:szCs w:val="28"/>
          <w:rtl/>
          <w:lang w:bidi="fa-IR"/>
        </w:rPr>
        <w:t xml:space="preserve"> و </w:t>
      </w:r>
      <w:r>
        <w:rPr>
          <w:rFonts w:cs="B Nazanin"/>
          <w:sz w:val="28"/>
          <w:szCs w:val="28"/>
          <w:lang w:bidi="fa-IR"/>
        </w:rPr>
        <w:t>XHTML</w:t>
      </w:r>
      <w:r>
        <w:rPr>
          <w:rFonts w:cs="B Nazanin" w:hint="cs"/>
          <w:sz w:val="28"/>
          <w:szCs w:val="28"/>
          <w:rtl/>
          <w:lang w:bidi="fa-IR"/>
        </w:rPr>
        <w:t xml:space="preserve"> تعریف ایجاد نمود. همچنین با استفاده از عنصر </w:t>
      </w:r>
      <w:r>
        <w:rPr>
          <w:rFonts w:cs="B Nazanin"/>
          <w:sz w:val="28"/>
          <w:szCs w:val="28"/>
          <w:lang w:bidi="fa-IR"/>
        </w:rPr>
        <w:t>acronym</w:t>
      </w:r>
      <w:r>
        <w:rPr>
          <w:rFonts w:cs="B Nazanin" w:hint="cs"/>
          <w:sz w:val="28"/>
          <w:szCs w:val="28"/>
          <w:rtl/>
          <w:lang w:bidi="fa-IR"/>
        </w:rPr>
        <w:t xml:space="preserve"> در نسخه </w:t>
      </w:r>
      <w:r w:rsidR="00C61E63">
        <w:rPr>
          <w:rFonts w:cs="B Nazanin"/>
          <w:sz w:val="28"/>
          <w:szCs w:val="28"/>
          <w:lang w:bidi="fa-IR"/>
        </w:rPr>
        <w:t>5</w:t>
      </w:r>
      <w:r w:rsidR="00C61E63">
        <w:rPr>
          <w:rFonts w:cs="B Nazanin" w:hint="cs"/>
          <w:sz w:val="28"/>
          <w:szCs w:val="28"/>
          <w:rtl/>
          <w:lang w:bidi="fa-IR"/>
        </w:rPr>
        <w:t xml:space="preserve"> به بعد می توان برای مخفف ها یا سایر واژگان تعاریف ایجاد نمود.</w:t>
      </w:r>
    </w:p>
    <w:p w:rsidR="00EE2C17" w:rsidRPr="00EE2C17" w:rsidRDefault="00EE2C17" w:rsidP="00EE2C17">
      <w:pPr>
        <w:bidi/>
        <w:spacing w:line="240" w:lineRule="auto"/>
        <w:jc w:val="lowKashida"/>
        <w:rPr>
          <w:rFonts w:cs="B Nazanin"/>
          <w:b/>
          <w:bCs/>
          <w:sz w:val="28"/>
          <w:szCs w:val="28"/>
          <w:lang w:bidi="fa-IR"/>
        </w:rPr>
      </w:pPr>
      <w:proofErr w:type="gramStart"/>
      <w:r w:rsidRPr="00EE2C17">
        <w:rPr>
          <w:rFonts w:cs="B Nazanin"/>
          <w:b/>
          <w:bCs/>
          <w:sz w:val="28"/>
          <w:szCs w:val="28"/>
          <w:lang w:bidi="fa-IR"/>
        </w:rPr>
        <w:t>:</w:t>
      </w:r>
      <w:r w:rsidR="00DF0319" w:rsidRPr="00EE2C17">
        <w:rPr>
          <w:rFonts w:cs="B Nazanin"/>
          <w:b/>
          <w:bCs/>
          <w:sz w:val="28"/>
          <w:szCs w:val="28"/>
          <w:lang w:bidi="fa-IR"/>
        </w:rPr>
        <w:t>G</w:t>
      </w:r>
      <w:proofErr w:type="gramEnd"/>
      <w:r w:rsidR="00DF0319" w:rsidRPr="00EE2C17">
        <w:rPr>
          <w:rFonts w:cs="B Nazanin"/>
          <w:b/>
          <w:bCs/>
          <w:sz w:val="28"/>
          <w:szCs w:val="28"/>
          <w:lang w:bidi="fa-IR"/>
        </w:rPr>
        <w:t>55</w:t>
      </w:r>
      <w:r w:rsidR="00DF0319" w:rsidRPr="00EE2C17">
        <w:rPr>
          <w:rFonts w:cs="B Nazanin" w:hint="cs"/>
          <w:b/>
          <w:bCs/>
          <w:sz w:val="28"/>
          <w:szCs w:val="28"/>
          <w:rtl/>
          <w:lang w:bidi="fa-IR"/>
        </w:rPr>
        <w:t xml:space="preserve"> </w:t>
      </w:r>
      <w:r w:rsidRPr="00EE2C17">
        <w:rPr>
          <w:rFonts w:cs="B Nazanin" w:hint="cs"/>
          <w:b/>
          <w:bCs/>
          <w:sz w:val="28"/>
          <w:szCs w:val="28"/>
          <w:rtl/>
          <w:lang w:bidi="fa-IR"/>
        </w:rPr>
        <w:t>ایجاد لینک به تعاریف</w:t>
      </w:r>
    </w:p>
    <w:p w:rsidR="00C61E63" w:rsidRPr="002B2E3B" w:rsidRDefault="00DF0319" w:rsidP="00EE2C17">
      <w:pPr>
        <w:bidi/>
        <w:spacing w:line="240" w:lineRule="auto"/>
        <w:jc w:val="lowKashida"/>
        <w:rPr>
          <w:rFonts w:cs="B Nazanin"/>
          <w:sz w:val="28"/>
          <w:szCs w:val="28"/>
          <w:rtl/>
          <w:lang w:bidi="fa-IR"/>
        </w:rPr>
      </w:pPr>
      <w:r>
        <w:rPr>
          <w:rFonts w:cs="B Nazanin" w:hint="cs"/>
          <w:sz w:val="28"/>
          <w:szCs w:val="28"/>
          <w:rtl/>
          <w:lang w:bidi="fa-IR"/>
        </w:rPr>
        <w:t xml:space="preserve">هدف اصلی این روش این است که تعاریفی برای واژگان، عبارات و یا مخففات با استفاده از پیوندی میان آن ها و تعاریف آن ها ایجاد شود. صفحه وبی که دارای </w:t>
      </w:r>
      <w:r w:rsidR="00295261">
        <w:rPr>
          <w:rFonts w:cs="B Nazanin" w:hint="cs"/>
          <w:sz w:val="28"/>
          <w:szCs w:val="28"/>
          <w:rtl/>
          <w:lang w:bidi="fa-IR"/>
        </w:rPr>
        <w:t>اصطلاح</w:t>
      </w:r>
      <w:r>
        <w:rPr>
          <w:rFonts w:cs="B Nazanin" w:hint="cs"/>
          <w:sz w:val="28"/>
          <w:szCs w:val="28"/>
          <w:rtl/>
          <w:lang w:bidi="fa-IR"/>
        </w:rPr>
        <w:t xml:space="preserve"> مخففی است می تواند دارای جایگاه متفاوتی نسبت به صفحه ای باشد که همان عبارات و کلمات را تعریف می کند. ایجاد چنین لینکی این امکان را به کاربر می دهد که دقیقا معنی کلمات، عبارات یا مخفف ها را مشاهده کنند. برای این کار طراح و توسعه دهنده وب باید یک لینکی میان واژه مخفف شده و تعریف آن ایجاد کن</w:t>
      </w:r>
      <w:r w:rsidR="00006238">
        <w:rPr>
          <w:rFonts w:cs="B Nazanin" w:hint="cs"/>
          <w:sz w:val="28"/>
          <w:szCs w:val="28"/>
          <w:rtl/>
          <w:lang w:bidi="fa-IR"/>
        </w:rPr>
        <w:t>د. ایجاد چنین لینک یا ارتباطی باید به گونه ای باشد که کاربر بتواند به سرعت و به سادگی تعریف مورد نظر را مشاهده کند و به صفحه اصلی</w:t>
      </w:r>
      <w:bookmarkStart w:id="0" w:name="_GoBack"/>
      <w:bookmarkEnd w:id="0"/>
      <w:r w:rsidR="00006238">
        <w:rPr>
          <w:rFonts w:cs="B Nazanin" w:hint="cs"/>
          <w:sz w:val="28"/>
          <w:szCs w:val="28"/>
          <w:rtl/>
          <w:lang w:bidi="fa-IR"/>
        </w:rPr>
        <w:t xml:space="preserve"> باز گردد.</w:t>
      </w:r>
    </w:p>
    <w:sectPr w:rsidR="00C61E63" w:rsidRPr="002B2E3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065" w:rsidRDefault="001E5065" w:rsidP="00081E13">
      <w:pPr>
        <w:spacing w:after="0" w:line="240" w:lineRule="auto"/>
      </w:pPr>
      <w:r>
        <w:separator/>
      </w:r>
    </w:p>
  </w:endnote>
  <w:endnote w:type="continuationSeparator" w:id="0">
    <w:p w:rsidR="001E5065" w:rsidRDefault="001E5065" w:rsidP="00081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E13" w:rsidRDefault="00081E1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E13" w:rsidRDefault="00081E1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E13" w:rsidRDefault="00081E1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065" w:rsidRDefault="001E5065" w:rsidP="00081E13">
      <w:pPr>
        <w:spacing w:after="0" w:line="240" w:lineRule="auto"/>
      </w:pPr>
      <w:r>
        <w:separator/>
      </w:r>
    </w:p>
  </w:footnote>
  <w:footnote w:type="continuationSeparator" w:id="0">
    <w:p w:rsidR="001E5065" w:rsidRDefault="001E5065" w:rsidP="00081E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E13" w:rsidRDefault="00081E1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E13" w:rsidRDefault="00081E13" w:rsidP="00081E13">
    <w:pPr>
      <w:pStyle w:val="Header"/>
      <w:jc w:val="right"/>
    </w:pPr>
    <w:r w:rsidRPr="00081E13">
      <w:rPr>
        <w:rFonts w:cs="Arial" w:hint="cs"/>
        <w:rtl/>
      </w:rPr>
      <w:t>پیوست</w:t>
    </w:r>
    <w:r w:rsidRPr="00081E13">
      <w:rPr>
        <w:rFonts w:cs="Arial"/>
        <w:rtl/>
      </w:rPr>
      <w:t xml:space="preserve"> </w:t>
    </w:r>
    <w:r w:rsidRPr="00081E13">
      <w:rPr>
        <w:rFonts w:cs="Arial" w:hint="cs"/>
        <w:rtl/>
      </w:rPr>
      <w:t>استاندارد</w:t>
    </w:r>
    <w:r w:rsidRPr="00081E13">
      <w:rPr>
        <w:rFonts w:cs="Arial"/>
        <w:rtl/>
      </w:rPr>
      <w:t xml:space="preserve"> </w:t>
    </w:r>
    <w:r w:rsidRPr="00081E13">
      <w:rPr>
        <w:rFonts w:cs="Arial" w:hint="cs"/>
        <w:rtl/>
      </w:rPr>
      <w:t>مخفف</w:t>
    </w:r>
    <w:r w:rsidRPr="00081E13">
      <w:rPr>
        <w:rFonts w:cs="Arial"/>
        <w:rtl/>
      </w:rPr>
      <w:t xml:space="preserve"> </w:t>
    </w:r>
    <w:r w:rsidRPr="00081E13">
      <w:rPr>
        <w:rFonts w:cs="Arial" w:hint="cs"/>
        <w:rtl/>
      </w:rPr>
      <w:t>کلمات</w:t>
    </w:r>
    <w:r w:rsidRPr="00081E13">
      <w:rPr>
        <w:rFonts w:cs="Arial"/>
        <w:rtl/>
      </w:rPr>
      <w:t xml:space="preserve"> </w:t>
    </w:r>
    <w:r w:rsidRPr="00081E13">
      <w:rPr>
        <w:rFonts w:cs="Arial" w:hint="cs"/>
        <w:rtl/>
      </w:rPr>
      <w:t>در</w:t>
    </w:r>
    <w:r w:rsidRPr="00081E13">
      <w:rPr>
        <w:rFonts w:cs="Arial"/>
        <w:rtl/>
      </w:rPr>
      <w:t xml:space="preserve"> </w:t>
    </w:r>
    <w:r w:rsidRPr="00081E13">
      <w:rPr>
        <w:rFonts w:cs="Arial" w:hint="cs"/>
        <w:rtl/>
      </w:rPr>
      <w:t>متن</w:t>
    </w:r>
    <w:r w:rsidRPr="00081E13">
      <w:rPr>
        <w:rFonts w:cs="Arial"/>
        <w:rtl/>
      </w:rPr>
      <w:t xml:space="preserve"> </w:t>
    </w:r>
    <w:r w:rsidRPr="00081E13">
      <w:rPr>
        <w:rFonts w:cs="Arial" w:hint="cs"/>
        <w:rtl/>
      </w:rPr>
      <w:t>های</w:t>
    </w:r>
    <w:r w:rsidRPr="00081E13">
      <w:rPr>
        <w:rFonts w:cs="Arial"/>
        <w:rtl/>
      </w:rPr>
      <w:t xml:space="preserve"> </w:t>
    </w:r>
    <w:r w:rsidRPr="00081E13">
      <w:rPr>
        <w:rFonts w:cs="Arial" w:hint="cs"/>
        <w:rtl/>
      </w:rPr>
      <w:t>وب</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E13" w:rsidRDefault="00081E1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155FF4"/>
    <w:multiLevelType w:val="hybridMultilevel"/>
    <w:tmpl w:val="35D6A6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E3B"/>
    <w:rsid w:val="00006238"/>
    <w:rsid w:val="00081E13"/>
    <w:rsid w:val="001E5065"/>
    <w:rsid w:val="00295261"/>
    <w:rsid w:val="002B2E3B"/>
    <w:rsid w:val="005D483A"/>
    <w:rsid w:val="00883312"/>
    <w:rsid w:val="00995584"/>
    <w:rsid w:val="00C61E63"/>
    <w:rsid w:val="00DF0319"/>
    <w:rsid w:val="00EE2C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3E268"/>
  <w15:docId w15:val="{BCFAF741-2A43-482D-AE19-CD9188444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483A"/>
    <w:pPr>
      <w:ind w:left="720"/>
      <w:contextualSpacing/>
    </w:pPr>
  </w:style>
  <w:style w:type="paragraph" w:styleId="Header">
    <w:name w:val="header"/>
    <w:basedOn w:val="Normal"/>
    <w:link w:val="HeaderChar"/>
    <w:uiPriority w:val="99"/>
    <w:unhideWhenUsed/>
    <w:rsid w:val="00081E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E13"/>
  </w:style>
  <w:style w:type="paragraph" w:styleId="Footer">
    <w:name w:val="footer"/>
    <w:basedOn w:val="Normal"/>
    <w:link w:val="FooterChar"/>
    <w:uiPriority w:val="99"/>
    <w:unhideWhenUsed/>
    <w:rsid w:val="00081E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947043">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210503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6</cp:revision>
  <dcterms:created xsi:type="dcterms:W3CDTF">2017-12-07T13:37:00Z</dcterms:created>
  <dcterms:modified xsi:type="dcterms:W3CDTF">2018-01-08T14:23:00Z</dcterms:modified>
</cp:coreProperties>
</file>